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63" w:rsidRDefault="00634AFA" w:rsidP="00452463">
      <w:pPr>
        <w:ind w:firstLine="709"/>
        <w:jc w:val="both"/>
        <w:rPr>
          <w:rFonts w:eastAsia="Calibri"/>
          <w:b/>
          <w:bCs/>
          <w:sz w:val="28"/>
          <w:szCs w:val="28"/>
          <w:lang w:eastAsia="en-US"/>
        </w:rPr>
      </w:pPr>
      <w:proofErr w:type="spellStart"/>
      <w:r w:rsidRPr="00634AFA">
        <w:rPr>
          <w:rFonts w:eastAsia="Calibri"/>
          <w:b/>
          <w:bCs/>
          <w:sz w:val="28"/>
          <w:szCs w:val="28"/>
          <w:lang w:eastAsia="en-US"/>
        </w:rPr>
        <w:t>Инженерлік</w:t>
      </w:r>
      <w:proofErr w:type="spellEnd"/>
      <w:r w:rsidRPr="00634AFA">
        <w:rPr>
          <w:rFonts w:eastAsia="Calibri"/>
          <w:b/>
          <w:bCs/>
          <w:sz w:val="28"/>
          <w:szCs w:val="28"/>
          <w:lang w:eastAsia="en-US"/>
        </w:rPr>
        <w:t xml:space="preserve"> </w:t>
      </w:r>
      <w:proofErr w:type="spellStart"/>
      <w:r w:rsidRPr="00634AFA">
        <w:rPr>
          <w:rFonts w:eastAsia="Calibri"/>
          <w:b/>
          <w:bCs/>
          <w:sz w:val="28"/>
          <w:szCs w:val="28"/>
          <w:lang w:eastAsia="en-US"/>
        </w:rPr>
        <w:t>білім</w:t>
      </w:r>
      <w:proofErr w:type="spellEnd"/>
      <w:r w:rsidRPr="00634AFA">
        <w:rPr>
          <w:rFonts w:eastAsia="Calibri"/>
          <w:b/>
          <w:bCs/>
          <w:sz w:val="28"/>
          <w:szCs w:val="28"/>
          <w:lang w:eastAsia="en-US"/>
        </w:rPr>
        <w:t xml:space="preserve"> </w:t>
      </w:r>
      <w:proofErr w:type="spellStart"/>
      <w:r w:rsidRPr="00634AFA">
        <w:rPr>
          <w:rFonts w:eastAsia="Calibri"/>
          <w:b/>
          <w:bCs/>
          <w:sz w:val="28"/>
          <w:szCs w:val="28"/>
          <w:lang w:eastAsia="en-US"/>
        </w:rPr>
        <w:t>беруге</w:t>
      </w:r>
      <w:proofErr w:type="spellEnd"/>
      <w:r w:rsidRPr="00634AFA">
        <w:rPr>
          <w:rFonts w:eastAsia="Calibri"/>
          <w:b/>
          <w:bCs/>
          <w:sz w:val="28"/>
          <w:szCs w:val="28"/>
          <w:lang w:eastAsia="en-US"/>
        </w:rPr>
        <w:t xml:space="preserve"> </w:t>
      </w:r>
      <w:proofErr w:type="spellStart"/>
      <w:r w:rsidRPr="00634AFA">
        <w:rPr>
          <w:rFonts w:eastAsia="Calibri"/>
          <w:b/>
          <w:bCs/>
          <w:sz w:val="28"/>
          <w:szCs w:val="28"/>
          <w:lang w:eastAsia="en-US"/>
        </w:rPr>
        <w:t>кі</w:t>
      </w:r>
      <w:proofErr w:type="gramStart"/>
      <w:r w:rsidRPr="00634AFA">
        <w:rPr>
          <w:rFonts w:eastAsia="Calibri"/>
          <w:b/>
          <w:bCs/>
          <w:sz w:val="28"/>
          <w:szCs w:val="28"/>
          <w:lang w:eastAsia="en-US"/>
        </w:rPr>
        <w:t>р</w:t>
      </w:r>
      <w:proofErr w:type="gramEnd"/>
      <w:r w:rsidRPr="00634AFA">
        <w:rPr>
          <w:rFonts w:eastAsia="Calibri"/>
          <w:b/>
          <w:bCs/>
          <w:sz w:val="28"/>
          <w:szCs w:val="28"/>
          <w:lang w:eastAsia="en-US"/>
        </w:rPr>
        <w:t>іспе</w:t>
      </w:r>
      <w:proofErr w:type="spellEnd"/>
    </w:p>
    <w:p w:rsidR="00634AFA" w:rsidRPr="00452463" w:rsidRDefault="00634AFA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634AFA" w:rsidRPr="00634AFA" w:rsidRDefault="00634AFA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Геодезиялық аспаптар арқылы алынған мәліметтерді өңдеу үшін қолданылатын бағдарламалар. Белгілі бір бағдарламаны алып, презентация жасайсындар. Мысалы </w:t>
      </w:r>
      <w:r w:rsidRPr="00634AFA">
        <w:rPr>
          <w:rFonts w:eastAsia="Calibri"/>
          <w:sz w:val="28"/>
          <w:szCs w:val="28"/>
          <w:lang w:val="kk-KZ" w:eastAsia="en-US"/>
        </w:rPr>
        <w:t xml:space="preserve">AutoCad, Mapinfo, Civil3D, </w:t>
      </w:r>
      <w:proofErr w:type="spellStart"/>
      <w:r>
        <w:rPr>
          <w:rFonts w:eastAsia="Calibri"/>
          <w:sz w:val="28"/>
          <w:szCs w:val="28"/>
          <w:lang w:val="en-US" w:eastAsia="en-US"/>
        </w:rPr>
        <w:t>QGis</w:t>
      </w:r>
      <w:proofErr w:type="spellEnd"/>
      <w:r>
        <w:rPr>
          <w:rFonts w:eastAsia="Calibri"/>
          <w:sz w:val="28"/>
          <w:szCs w:val="28"/>
          <w:lang w:val="en-US" w:eastAsia="en-US"/>
        </w:rPr>
        <w:t xml:space="preserve">, </w:t>
      </w:r>
      <w:r>
        <w:rPr>
          <w:rFonts w:eastAsia="Calibri"/>
          <w:sz w:val="28"/>
          <w:szCs w:val="28"/>
          <w:lang w:val="kk-KZ" w:eastAsia="en-US"/>
        </w:rPr>
        <w:t>Компас, т.б.</w:t>
      </w:r>
    </w:p>
    <w:p w:rsidR="00634AFA" w:rsidRDefault="00634AFA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bookmarkStart w:id="0" w:name="_GoBack"/>
      <w:bookmarkEnd w:id="0"/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презентация 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>15-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 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, бір-бірімізден көшірмей, өздерін жазындар.</w:t>
      </w:r>
    </w:p>
    <w:p w:rsidR="00321B31" w:rsidRPr="00452463" w:rsidRDefault="00321B31" w:rsidP="00321B31">
      <w:pPr>
        <w:jc w:val="center"/>
        <w:rPr>
          <w:sz w:val="28"/>
          <w:szCs w:val="28"/>
          <w:lang w:val="kk-KZ"/>
        </w:rPr>
      </w:pP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1. Юнусов А.Г., Беликов А.Б., Баранов В.Н., Каширкин Ю.Ю. Геодезия. – М.: Академический Проект; Гаудеамус, 2011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2. Попов В.Н., Чекалин С.И. Геодезия. – М.: «Горная книга», 2007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3. Атрошко Е.К., Иванова М.М., Марендич В.Б. Геодезия в промышленном и гражданском строительстве. – Гомель: БелГУТ, 2009</w:t>
      </w:r>
    </w:p>
    <w:p w:rsidR="004A720C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4. Михаленко Е.Б., Загрядская Н.Н., Беляев Н.Д. Инженерная геодезия. Решение основных инженерных задач на планах и картах. – СПб.: Изд-во Политехн. ун-та, 2006</w:t>
      </w:r>
    </w:p>
    <w:p w:rsid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8716E8" w:rsidRDefault="00452463" w:rsidP="00452463">
      <w:pPr>
        <w:ind w:firstLine="709"/>
        <w:jc w:val="both"/>
      </w:pPr>
      <w:r w:rsidRPr="00452463">
        <w:rPr>
          <w:bCs/>
          <w:sz w:val="24"/>
          <w:szCs w:val="24"/>
        </w:rPr>
        <w:t>1. Михелев Д.Ш. Инженерная геодезия. – М.: ACADEMA, 2004</w:t>
      </w: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452463"/>
    <w:rsid w:val="004A720C"/>
    <w:rsid w:val="00505515"/>
    <w:rsid w:val="005E6695"/>
    <w:rsid w:val="00634AFA"/>
    <w:rsid w:val="00683083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133</Words>
  <Characters>761</Characters>
  <Application>Microsoft Office Word</Application>
  <DocSecurity>0</DocSecurity>
  <Lines>6</Lines>
  <Paragraphs>1</Paragraphs>
  <ScaleCrop>false</ScaleCrop>
  <Company>HP</Company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толганай женис</cp:lastModifiedBy>
  <cp:revision>14</cp:revision>
  <dcterms:created xsi:type="dcterms:W3CDTF">2020-03-26T19:58:00Z</dcterms:created>
  <dcterms:modified xsi:type="dcterms:W3CDTF">2020-11-25T14:51:00Z</dcterms:modified>
</cp:coreProperties>
</file>